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5" w:rsidRDefault="00200245" w:rsidP="00200245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БАСТАНСКОГО СЕЛЬСОВЕТА</w:t>
      </w:r>
    </w:p>
    <w:p w:rsidR="00200245" w:rsidRPr="009D1C3E" w:rsidRDefault="00200245" w:rsidP="00200245">
      <w:pPr>
        <w:jc w:val="center"/>
        <w:rPr>
          <w:sz w:val="26"/>
          <w:szCs w:val="28"/>
        </w:rPr>
      </w:pPr>
      <w:r>
        <w:rPr>
          <w:sz w:val="26"/>
          <w:szCs w:val="28"/>
        </w:rPr>
        <w:t>МИХАЙЛОВСКОГО РАЙОНА АЛТАЙСКОГО КРАЯ</w:t>
      </w:r>
    </w:p>
    <w:p w:rsidR="00200245" w:rsidRDefault="00200245" w:rsidP="00200245">
      <w:pPr>
        <w:jc w:val="center"/>
        <w:rPr>
          <w:sz w:val="28"/>
          <w:szCs w:val="28"/>
        </w:rPr>
      </w:pPr>
    </w:p>
    <w:p w:rsidR="00200245" w:rsidRDefault="00200245" w:rsidP="00200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0245" w:rsidRDefault="00200245" w:rsidP="00200245">
      <w:pPr>
        <w:jc w:val="center"/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Pr="00D339A7" w:rsidRDefault="00902B18" w:rsidP="00200245">
      <w:pPr>
        <w:rPr>
          <w:sz w:val="28"/>
          <w:szCs w:val="28"/>
          <w:u w:val="single"/>
        </w:rPr>
      </w:pPr>
      <w:r>
        <w:rPr>
          <w:sz w:val="28"/>
          <w:szCs w:val="28"/>
        </w:rPr>
        <w:t>12.01.2018</w:t>
      </w:r>
      <w:r w:rsidR="00200245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5-1</w:t>
      </w:r>
    </w:p>
    <w:p w:rsidR="00200245" w:rsidRDefault="00200245" w:rsidP="00200245">
      <w:pPr>
        <w:jc w:val="center"/>
        <w:rPr>
          <w:sz w:val="22"/>
          <w:szCs w:val="22"/>
        </w:rPr>
      </w:pPr>
      <w:r>
        <w:t xml:space="preserve">с. Бастан </w:t>
      </w: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jc w:val="center"/>
        <w:rPr>
          <w:sz w:val="28"/>
          <w:szCs w:val="28"/>
        </w:rPr>
      </w:pPr>
    </w:p>
    <w:p w:rsidR="00200245" w:rsidRDefault="00200245" w:rsidP="002002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 Совете общественности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200245" w:rsidRDefault="00200245" w:rsidP="002002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Бастанского сельсовета</w:t>
      </w:r>
    </w:p>
    <w:p w:rsidR="00200245" w:rsidRDefault="00200245" w:rsidP="002002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организации содействия правоохранительным органам в решении задач по обеспечению общественного порядка на  территории муниципального образования Бастанский сельсовет, укрепления многоуровневой системы профилактики правонарушений, повышения эффективности участия граждан в обеспечении правопорядка </w:t>
      </w:r>
    </w:p>
    <w:p w:rsidR="00200245" w:rsidRDefault="00200245" w:rsidP="0020024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34AC" w:rsidRDefault="00902B18" w:rsidP="005C3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4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</w:t>
      </w:r>
      <w:r w:rsidR="005C34AC">
        <w:rPr>
          <w:sz w:val="28"/>
          <w:szCs w:val="28"/>
        </w:rPr>
        <w:t xml:space="preserve">состав Совета общественности при Администрации Бастанского сельсовета (приложение </w:t>
      </w:r>
      <w:r>
        <w:rPr>
          <w:sz w:val="28"/>
          <w:szCs w:val="28"/>
        </w:rPr>
        <w:t>2</w:t>
      </w:r>
      <w:r w:rsidR="005C34AC">
        <w:rPr>
          <w:sz w:val="28"/>
          <w:szCs w:val="28"/>
        </w:rPr>
        <w:t>)</w:t>
      </w: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ABC">
        <w:rPr>
          <w:sz w:val="28"/>
          <w:szCs w:val="28"/>
        </w:rPr>
        <w:t>3</w:t>
      </w:r>
      <w:r>
        <w:rPr>
          <w:sz w:val="28"/>
          <w:szCs w:val="28"/>
        </w:rPr>
        <w:t>. Обнародовать данное постановление на информационном стенде Администрации сельсовета.</w:t>
      </w: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ABC">
        <w:rPr>
          <w:sz w:val="28"/>
          <w:szCs w:val="28"/>
        </w:rPr>
        <w:t>4</w:t>
      </w:r>
      <w:r>
        <w:rPr>
          <w:sz w:val="28"/>
          <w:szCs w:val="28"/>
        </w:rPr>
        <w:t>.  Настоящее постановление вступает в силу после его официального обнародования.</w:t>
      </w: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</w:t>
      </w:r>
      <w:r w:rsidR="00902B18">
        <w:rPr>
          <w:sz w:val="28"/>
          <w:szCs w:val="28"/>
        </w:rPr>
        <w:t xml:space="preserve">В.С. </w:t>
      </w:r>
      <w:proofErr w:type="spellStart"/>
      <w:r w:rsidR="00902B18">
        <w:rPr>
          <w:sz w:val="28"/>
          <w:szCs w:val="28"/>
        </w:rPr>
        <w:t>Колбин</w:t>
      </w:r>
      <w:proofErr w:type="spellEnd"/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rPr>
          <w:sz w:val="22"/>
          <w:szCs w:val="22"/>
        </w:rPr>
      </w:pPr>
    </w:p>
    <w:p w:rsidR="00200245" w:rsidRDefault="00200245" w:rsidP="00200245">
      <w:pPr>
        <w:rPr>
          <w:sz w:val="22"/>
          <w:szCs w:val="22"/>
        </w:rPr>
      </w:pPr>
    </w:p>
    <w:p w:rsidR="00200245" w:rsidRPr="00023FD9" w:rsidRDefault="00200245" w:rsidP="00200245">
      <w:pPr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</w:t>
      </w:r>
      <w:r w:rsidR="00902B18">
        <w:rPr>
          <w:sz w:val="22"/>
          <w:szCs w:val="22"/>
        </w:rPr>
        <w:t>12.01.2018</w:t>
      </w:r>
    </w:p>
    <w:p w:rsidR="00200245" w:rsidRDefault="00200245" w:rsidP="00200245">
      <w:pPr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200245" w:rsidRPr="00200245" w:rsidRDefault="00200245" w:rsidP="00200245">
      <w:pPr>
        <w:jc w:val="both"/>
      </w:pPr>
      <w:r>
        <w:rPr>
          <w:sz w:val="28"/>
          <w:szCs w:val="28"/>
        </w:rPr>
        <w:t xml:space="preserve">                                                                             </w:t>
      </w:r>
      <w:r w:rsidR="005A565F">
        <w:t>Приложение № 1</w:t>
      </w:r>
    </w:p>
    <w:p w:rsidR="00200245" w:rsidRPr="00200245" w:rsidRDefault="00200245" w:rsidP="00200245">
      <w:pPr>
        <w:spacing w:line="240" w:lineRule="exact"/>
      </w:pPr>
      <w:r w:rsidRPr="00200245">
        <w:t xml:space="preserve">                                                                          </w:t>
      </w:r>
      <w:r>
        <w:t xml:space="preserve">                     </w:t>
      </w:r>
      <w:r w:rsidR="005A565F">
        <w:t xml:space="preserve"> к </w:t>
      </w:r>
      <w:r w:rsidRPr="00200245">
        <w:t>постановлени</w:t>
      </w:r>
      <w:r w:rsidR="005A565F">
        <w:t>ю</w:t>
      </w:r>
      <w:r w:rsidRPr="00200245">
        <w:t xml:space="preserve"> Администрации</w:t>
      </w:r>
    </w:p>
    <w:p w:rsidR="00200245" w:rsidRPr="00200245" w:rsidRDefault="00200245" w:rsidP="00200245">
      <w:pPr>
        <w:spacing w:line="240" w:lineRule="exact"/>
      </w:pPr>
      <w:r w:rsidRPr="00200245">
        <w:t xml:space="preserve">                                                                           </w:t>
      </w:r>
      <w:r>
        <w:t xml:space="preserve">                      </w:t>
      </w:r>
      <w:r w:rsidRPr="00200245">
        <w:t>Бастанского сельсовета</w:t>
      </w:r>
    </w:p>
    <w:p w:rsidR="00902B18" w:rsidRDefault="00200245" w:rsidP="00902B18">
      <w:pPr>
        <w:spacing w:line="360" w:lineRule="auto"/>
      </w:pPr>
      <w:r w:rsidRPr="00200245">
        <w:t xml:space="preserve">                                                                           </w:t>
      </w:r>
      <w:r>
        <w:t xml:space="preserve">                      </w:t>
      </w:r>
      <w:r w:rsidRPr="00200245">
        <w:t>от 10.02.2014    № 4</w:t>
      </w:r>
    </w:p>
    <w:p w:rsidR="00200245" w:rsidRPr="00902B18" w:rsidRDefault="00902B18" w:rsidP="00902B18">
      <w:pPr>
        <w:spacing w:line="360" w:lineRule="auto"/>
      </w:pPr>
      <w:r>
        <w:t xml:space="preserve">                                                                                                 (с изменениями от 12.01.2018)</w:t>
      </w:r>
      <w:r w:rsidR="00200245" w:rsidRPr="00200245">
        <w:t xml:space="preserve">                                                                                         </w:t>
      </w: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rPr>
          <w:rFonts w:ascii="Calibri" w:hAnsi="Calibri"/>
          <w:b/>
          <w:sz w:val="28"/>
          <w:szCs w:val="28"/>
        </w:rPr>
      </w:pPr>
    </w:p>
    <w:p w:rsidR="00200245" w:rsidRDefault="00200245" w:rsidP="0020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00245" w:rsidRDefault="00200245" w:rsidP="0020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Совете общественности при Администрации Бастанского сельсовета Михайловского района Алтайского края</w:t>
      </w:r>
    </w:p>
    <w:p w:rsidR="00200245" w:rsidRDefault="00200245" w:rsidP="0010218E">
      <w:pPr>
        <w:rPr>
          <w:sz w:val="28"/>
          <w:szCs w:val="28"/>
        </w:rPr>
      </w:pPr>
    </w:p>
    <w:p w:rsidR="00200245" w:rsidRDefault="00200245" w:rsidP="00200245">
      <w:pPr>
        <w:pStyle w:val="1"/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200245" w:rsidRDefault="00200245" w:rsidP="00200245">
      <w:pPr>
        <w:jc w:val="both"/>
        <w:rPr>
          <w:sz w:val="28"/>
          <w:szCs w:val="28"/>
        </w:rPr>
      </w:pPr>
    </w:p>
    <w:p w:rsidR="00200245" w:rsidRDefault="00200245" w:rsidP="00200245">
      <w:pPr>
        <w:pStyle w:val="1"/>
        <w:numPr>
          <w:ilvl w:val="1"/>
          <w:numId w:val="1"/>
        </w:numPr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Совет общественности при Администрации Бастанского сельсовета (далее Совет общественности) является постоянно действующим координационно-совещательным органом, осуществляющим свою работу на общественных началах.</w:t>
      </w:r>
    </w:p>
    <w:p w:rsidR="00200245" w:rsidRDefault="00200245" w:rsidP="00200245">
      <w:pPr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создания Совета общественности является оказание содействия органам государственной власти и местного самоуправления в решении задач по содержанию общественного порядка, профилактике правонарушений и антиобщественных действий, защите государственной границы.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Совет общественности руководствуется Конституцией Российской Федерации, федеральными и иными законами, подзаконными актами и иными нормативными документами, действующими на территории Российской Федерации, Алтайского края.</w:t>
      </w:r>
    </w:p>
    <w:p w:rsidR="00200245" w:rsidRPr="00023FD9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Численный и персональный состав Совета общественности утверждается постановлением  Администрации Бастанского сельсовета.</w:t>
      </w:r>
    </w:p>
    <w:p w:rsidR="00200245" w:rsidRDefault="00200245" w:rsidP="00200245">
      <w:pPr>
        <w:pStyle w:val="msonormalcxspmiddle"/>
        <w:ind w:left="360"/>
        <w:contextualSpacing/>
        <w:jc w:val="both"/>
        <w:rPr>
          <w:sz w:val="28"/>
          <w:szCs w:val="28"/>
        </w:rPr>
      </w:pPr>
    </w:p>
    <w:p w:rsidR="0010218E" w:rsidRPr="0010218E" w:rsidRDefault="00200245" w:rsidP="0010218E">
      <w:pPr>
        <w:pStyle w:val="msonormalcxspmiddle"/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Совета общественности</w:t>
      </w:r>
    </w:p>
    <w:p w:rsidR="00200245" w:rsidRDefault="00200245" w:rsidP="00200245">
      <w:pPr>
        <w:pStyle w:val="1"/>
        <w:numPr>
          <w:ilvl w:val="1"/>
          <w:numId w:val="1"/>
        </w:numPr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Изучение состояния общественного порядка, выявление причин и условий, способствующих правонарушениям, беспризорности и антиобщественным действиям, разработка предложений по укреплению общественного порядка и устранению указанных причин и условий, представление их в соответствующие органы и организации.</w:t>
      </w:r>
    </w:p>
    <w:p w:rsidR="00200245" w:rsidRDefault="00200245" w:rsidP="00200245">
      <w:pPr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пропаганде правовых и специальных знаний среди населения и учащихся, создании в обществе атмосферы уважения к закону, нетерпимости к антиобщественным проявлениям путем проведения соответствующей разъяснительной работы в средствах массовой информации и другими доступными способами.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правоохранительным органам в решении задач по следующим направлениям:</w:t>
      </w:r>
    </w:p>
    <w:p w:rsidR="00200245" w:rsidRDefault="00200245" w:rsidP="00200245">
      <w:pPr>
        <w:pStyle w:val="msonormalcxspmiddle"/>
        <w:numPr>
          <w:ilvl w:val="2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 общественного порядка, охрана жизни и здоровья граждан, принадлежащего им имущества, а также государственной, </w:t>
      </w:r>
      <w:r>
        <w:rPr>
          <w:sz w:val="28"/>
          <w:szCs w:val="28"/>
        </w:rPr>
        <w:lastRenderedPageBreak/>
        <w:t>муниципальной, частной и иных форм собственности от преступных посягательств;</w:t>
      </w:r>
    </w:p>
    <w:p w:rsidR="00200245" w:rsidRDefault="00200245" w:rsidP="00200245">
      <w:pPr>
        <w:pStyle w:val="msonormalcxspmiddle"/>
        <w:numPr>
          <w:ilvl w:val="2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беспризорности и безнадзорности несовершеннолетних,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поведением в общественных местах, организация культурного досуга несовершеннолетних по месту жительства, оказание помощи неработающим и не учащимся несовершеннолетним  в их дальнейшем трудоустройстве и обучении;</w:t>
      </w:r>
    </w:p>
    <w:p w:rsidR="00200245" w:rsidRDefault="00200245" w:rsidP="00200245">
      <w:pPr>
        <w:pStyle w:val="msonormalcxspmiddle"/>
        <w:numPr>
          <w:ilvl w:val="2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индивидуальной профилактической работы с семьями, находящимися в социально опасном положении, а также лицами, склонными к совершению правонарушений;</w:t>
      </w:r>
    </w:p>
    <w:p w:rsidR="00200245" w:rsidRDefault="00200245" w:rsidP="00200245">
      <w:pPr>
        <w:pStyle w:val="msonormalcxspmiddle"/>
        <w:numPr>
          <w:ilvl w:val="2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Противодействие незаконной торговле спиртосодержащей и алкогольной продукцией;</w:t>
      </w:r>
    </w:p>
    <w:p w:rsidR="00200245" w:rsidRDefault="00200245" w:rsidP="00200245">
      <w:pPr>
        <w:pStyle w:val="msonormalcxspmiddle"/>
        <w:numPr>
          <w:ilvl w:val="2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Борьба с браконьерством, нарушениями правил охраны животного и растительного мира, охраны окружающей среды;</w:t>
      </w:r>
    </w:p>
    <w:p w:rsidR="00200245" w:rsidRPr="009E70D4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EE44BD">
        <w:rPr>
          <w:sz w:val="28"/>
          <w:szCs w:val="28"/>
        </w:rPr>
        <w:t xml:space="preserve"> </w:t>
      </w:r>
      <w:r w:rsidRPr="009E70D4">
        <w:rPr>
          <w:sz w:val="28"/>
          <w:szCs w:val="28"/>
        </w:rPr>
        <w:t>Оказание  содействия пограничным органам в повышении и координации деятельности народных дружинников по защите государственной границы.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неотложной помощи лицам,  пострадавшим от правонарушений и несчастных случаев, находящимся в беспомощном состоянии.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лицам, освободившимся из мест лишения свободы, по их трудоустройству и реабилитации.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и координация усилий учреждений, входящих в систему профилактики преступлений и правонарушений.</w:t>
      </w:r>
    </w:p>
    <w:p w:rsidR="00200245" w:rsidRDefault="00200245" w:rsidP="00200245">
      <w:pPr>
        <w:pStyle w:val="msonormalcxspmiddle"/>
        <w:numPr>
          <w:ilvl w:val="1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комплексных мер по стимулированию участия населения в деятельности правоохранительной направленности, в добровольных народных дружинах (объявление благодарности, награждения ценным подарком).</w:t>
      </w:r>
    </w:p>
    <w:p w:rsidR="00200245" w:rsidRDefault="00200245" w:rsidP="00200245">
      <w:pPr>
        <w:jc w:val="both"/>
        <w:rPr>
          <w:b/>
          <w:sz w:val="28"/>
          <w:szCs w:val="28"/>
        </w:rPr>
      </w:pPr>
    </w:p>
    <w:p w:rsidR="00200245" w:rsidRDefault="00200245" w:rsidP="00200245">
      <w:pPr>
        <w:pStyle w:val="1"/>
        <w:numPr>
          <w:ilvl w:val="0"/>
          <w:numId w:val="1"/>
        </w:numPr>
        <w:spacing w:after="0" w:line="240" w:lineRule="auto"/>
        <w:ind w:left="1560" w:firstLine="0"/>
        <w:jc w:val="both"/>
        <w:rPr>
          <w:b/>
          <w:szCs w:val="28"/>
        </w:rPr>
      </w:pPr>
      <w:r>
        <w:rPr>
          <w:b/>
          <w:szCs w:val="28"/>
        </w:rPr>
        <w:t>Порядок формирования Совета общественности</w:t>
      </w:r>
    </w:p>
    <w:p w:rsidR="00200245" w:rsidRDefault="00200245" w:rsidP="00200245">
      <w:pPr>
        <w:ind w:left="360"/>
        <w:jc w:val="both"/>
        <w:rPr>
          <w:b/>
          <w:sz w:val="28"/>
          <w:szCs w:val="28"/>
        </w:rPr>
      </w:pPr>
    </w:p>
    <w:p w:rsidR="00200245" w:rsidRDefault="00200245" w:rsidP="00200245">
      <w:pPr>
        <w:pStyle w:val="1"/>
        <w:numPr>
          <w:ilvl w:val="1"/>
          <w:numId w:val="2"/>
        </w:numPr>
        <w:ind w:left="0" w:firstLine="360"/>
        <w:jc w:val="both"/>
        <w:rPr>
          <w:szCs w:val="28"/>
        </w:rPr>
      </w:pPr>
      <w:r>
        <w:rPr>
          <w:szCs w:val="28"/>
        </w:rPr>
        <w:t>Совет общественности формируется из представителей органов государственной власти и органов местного самоуправления,  представителей организаций различной формы собственности, жителей муниципального образования Бастанский сельсовет.</w:t>
      </w:r>
    </w:p>
    <w:p w:rsidR="00200245" w:rsidRDefault="00200245" w:rsidP="00200245">
      <w:pPr>
        <w:pStyle w:val="1"/>
        <w:numPr>
          <w:ilvl w:val="1"/>
          <w:numId w:val="2"/>
        </w:numPr>
        <w:ind w:left="0" w:firstLine="360"/>
        <w:jc w:val="both"/>
        <w:rPr>
          <w:szCs w:val="28"/>
        </w:rPr>
      </w:pPr>
      <w:r w:rsidRPr="009E70D4">
        <w:rPr>
          <w:szCs w:val="28"/>
        </w:rPr>
        <w:t>В состав Совета общественности входят</w:t>
      </w:r>
      <w:proofErr w:type="gramStart"/>
      <w:r w:rsidRPr="009E70D4">
        <w:rPr>
          <w:szCs w:val="28"/>
        </w:rPr>
        <w:t xml:space="preserve"> :</w:t>
      </w:r>
      <w:proofErr w:type="gramEnd"/>
      <w:r w:rsidRPr="009E70D4">
        <w:rPr>
          <w:szCs w:val="28"/>
        </w:rPr>
        <w:t xml:space="preserve"> председатель Совета общественности, заместитель председателя Совета общественности, секретарь Совета общественности, члены Совета общественности.</w:t>
      </w:r>
    </w:p>
    <w:p w:rsidR="00200245" w:rsidRPr="009E70D4" w:rsidRDefault="00200245" w:rsidP="00200245">
      <w:pPr>
        <w:pStyle w:val="1"/>
        <w:numPr>
          <w:ilvl w:val="1"/>
          <w:numId w:val="2"/>
        </w:numPr>
        <w:ind w:left="0" w:firstLine="360"/>
        <w:jc w:val="both"/>
        <w:rPr>
          <w:szCs w:val="28"/>
        </w:rPr>
      </w:pPr>
      <w:r w:rsidRPr="009E70D4">
        <w:rPr>
          <w:szCs w:val="28"/>
        </w:rPr>
        <w:t>Члены совета общественности осуществляют свою деятельность на безвозмездной основе.</w:t>
      </w:r>
    </w:p>
    <w:p w:rsidR="00200245" w:rsidRDefault="00200245" w:rsidP="00200245">
      <w:pPr>
        <w:pStyle w:val="msonormalcxspmiddle"/>
        <w:numPr>
          <w:ilvl w:val="0"/>
          <w:numId w:val="2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Совета общественности</w:t>
      </w:r>
    </w:p>
    <w:p w:rsidR="00200245" w:rsidRDefault="00200245" w:rsidP="00200245">
      <w:pPr>
        <w:pStyle w:val="msonormalcxspmiddle"/>
        <w:ind w:left="450"/>
        <w:contextualSpacing/>
        <w:jc w:val="both"/>
        <w:rPr>
          <w:b/>
          <w:sz w:val="28"/>
          <w:szCs w:val="28"/>
        </w:rPr>
      </w:pPr>
    </w:p>
    <w:p w:rsidR="00200245" w:rsidRDefault="00200245" w:rsidP="00200245">
      <w:pPr>
        <w:pStyle w:val="msonormalcxspmiddle"/>
        <w:ind w:left="450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общественности является основной организационной формой деятельности и проводится не реже одного раза в два месяца. Внеочередные заседания Совета общественности проводятся по мере необходимости.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Совета общественности – Администрация Бастанского сельсовета. Возможно проведение выездных заседаний Совета общественности.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общественности считается правомочным, если на нем присутствует более половины его членов.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Совет общественности осуществляет свою деятельность на основе годового плана, утверждаемого на заседании.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деятельность Совета общественности председатель, а в его отсутствие заместитель председателя, определяемый на заседании.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общественности принимаются простым большинством голосов присутствующих на заседании и оформляются протоколами, которые подписываются председательствующим на Совете общественности.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Совета носят рекомендательный характер и при необходимости доводятся до сведения органов государственной власти, органов местного самоуправления, организаций различных форм собственности и жителей в виде выписки из протокола заседания Совета общественности.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Совет общественности вправе приглашать на свои заседания должностных лиц, специалистов и граждан для получения от них информации по рассматриваемым вопросам.</w:t>
      </w:r>
    </w:p>
    <w:p w:rsidR="00200245" w:rsidRDefault="00200245" w:rsidP="00200245">
      <w:pPr>
        <w:pStyle w:val="msonormalcxspmiddle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Организационно-техническое и информационное обеспечение деятельности Совета общественности осуществляется Администрацией Бастанского сельсовета.</w:t>
      </w: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5A565F" w:rsidRDefault="005A565F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5A565F" w:rsidRDefault="005A565F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5A565F" w:rsidRDefault="005A565F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5A565F" w:rsidRDefault="005A565F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5A565F" w:rsidRDefault="005A565F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902B18" w:rsidRDefault="00902B18" w:rsidP="005A565F">
      <w:pPr>
        <w:tabs>
          <w:tab w:val="left" w:pos="2655"/>
        </w:tabs>
        <w:jc w:val="right"/>
        <w:rPr>
          <w:sz w:val="22"/>
          <w:szCs w:val="22"/>
        </w:rPr>
      </w:pPr>
    </w:p>
    <w:p w:rsidR="00902B18" w:rsidRDefault="00902B18" w:rsidP="005A565F">
      <w:pPr>
        <w:tabs>
          <w:tab w:val="left" w:pos="2655"/>
        </w:tabs>
        <w:jc w:val="right"/>
        <w:rPr>
          <w:sz w:val="22"/>
          <w:szCs w:val="22"/>
        </w:rPr>
      </w:pPr>
    </w:p>
    <w:p w:rsidR="00902B18" w:rsidRDefault="00902B18" w:rsidP="005A565F">
      <w:pPr>
        <w:tabs>
          <w:tab w:val="left" w:pos="2655"/>
        </w:tabs>
        <w:jc w:val="right"/>
        <w:rPr>
          <w:sz w:val="22"/>
          <w:szCs w:val="22"/>
        </w:rPr>
      </w:pPr>
    </w:p>
    <w:p w:rsidR="005A565F" w:rsidRDefault="005A565F" w:rsidP="005A565F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5A565F" w:rsidRDefault="005A565F" w:rsidP="005A565F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5A565F" w:rsidRDefault="005A565F" w:rsidP="005A565F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Бастанского сельсовета</w:t>
      </w:r>
    </w:p>
    <w:p w:rsidR="005A565F" w:rsidRDefault="005A565F" w:rsidP="005A565F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10.02.2014 № 4</w:t>
      </w:r>
    </w:p>
    <w:p w:rsidR="005A565F" w:rsidRDefault="005A565F" w:rsidP="005A565F">
      <w:pPr>
        <w:tabs>
          <w:tab w:val="left" w:pos="2655"/>
        </w:tabs>
        <w:jc w:val="center"/>
        <w:rPr>
          <w:sz w:val="22"/>
          <w:szCs w:val="22"/>
        </w:rPr>
      </w:pPr>
    </w:p>
    <w:p w:rsidR="005A565F" w:rsidRDefault="005D7B83" w:rsidP="005D7B83">
      <w:pPr>
        <w:tabs>
          <w:tab w:val="left" w:pos="2655"/>
        </w:tabs>
        <w:jc w:val="right"/>
        <w:rPr>
          <w:sz w:val="28"/>
          <w:szCs w:val="28"/>
        </w:rPr>
      </w:pPr>
      <w:r>
        <w:t>(с изменениями от 12.01.2018)</w:t>
      </w:r>
      <w:r w:rsidRPr="00200245">
        <w:t xml:space="preserve">                                                                                         </w:t>
      </w:r>
    </w:p>
    <w:p w:rsidR="005A565F" w:rsidRDefault="005A565F" w:rsidP="005A565F">
      <w:pPr>
        <w:tabs>
          <w:tab w:val="left" w:pos="2655"/>
        </w:tabs>
        <w:jc w:val="center"/>
        <w:rPr>
          <w:sz w:val="28"/>
          <w:szCs w:val="28"/>
        </w:rPr>
      </w:pPr>
    </w:p>
    <w:p w:rsidR="005A565F" w:rsidRPr="005A565F" w:rsidRDefault="005A565F" w:rsidP="005A565F">
      <w:pPr>
        <w:pStyle w:val="a4"/>
        <w:jc w:val="center"/>
        <w:rPr>
          <w:b/>
          <w:sz w:val="26"/>
        </w:rPr>
      </w:pPr>
      <w:r w:rsidRPr="005A565F">
        <w:rPr>
          <w:b/>
          <w:sz w:val="26"/>
        </w:rPr>
        <w:t>Состав</w:t>
      </w:r>
    </w:p>
    <w:p w:rsidR="005A565F" w:rsidRPr="005A565F" w:rsidRDefault="005A565F" w:rsidP="005A565F">
      <w:pPr>
        <w:pStyle w:val="a4"/>
        <w:jc w:val="center"/>
        <w:rPr>
          <w:b/>
          <w:sz w:val="26"/>
        </w:rPr>
      </w:pPr>
      <w:r w:rsidRPr="005A565F">
        <w:rPr>
          <w:b/>
          <w:sz w:val="26"/>
        </w:rPr>
        <w:t>Совета общественности при Администрации Бастанского сельсовета Михайловского района Алтайского края</w:t>
      </w:r>
    </w:p>
    <w:p w:rsidR="005A565F" w:rsidRDefault="005A565F" w:rsidP="005A565F">
      <w:pPr>
        <w:jc w:val="both"/>
        <w:rPr>
          <w:sz w:val="28"/>
          <w:szCs w:val="28"/>
        </w:rPr>
      </w:pPr>
    </w:p>
    <w:p w:rsidR="005A565F" w:rsidRPr="00902B18" w:rsidRDefault="00902B18" w:rsidP="00902B18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Тетихов</w:t>
      </w:r>
      <w:proofErr w:type="spellEnd"/>
      <w:r>
        <w:rPr>
          <w:sz w:val="28"/>
          <w:szCs w:val="28"/>
        </w:rPr>
        <w:t xml:space="preserve"> С.Ю.</w:t>
      </w:r>
      <w:r w:rsidR="005A565F" w:rsidRPr="00401140">
        <w:rPr>
          <w:sz w:val="28"/>
          <w:szCs w:val="28"/>
        </w:rPr>
        <w:t xml:space="preserve"> –участковый инспектор полиции (по согласованию)</w:t>
      </w:r>
    </w:p>
    <w:p w:rsidR="005C34AC" w:rsidRPr="00401140" w:rsidRDefault="005C34AC" w:rsidP="005A565F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Ельникова</w:t>
      </w:r>
      <w:proofErr w:type="spellEnd"/>
      <w:r>
        <w:rPr>
          <w:sz w:val="28"/>
          <w:szCs w:val="28"/>
        </w:rPr>
        <w:t xml:space="preserve"> Л.А. – председатель Совета ветеранов (по согласованию)</w:t>
      </w:r>
    </w:p>
    <w:p w:rsidR="005A565F" w:rsidRDefault="00902B18" w:rsidP="005A565F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Ельникова</w:t>
      </w:r>
      <w:proofErr w:type="spellEnd"/>
      <w:r>
        <w:rPr>
          <w:sz w:val="28"/>
          <w:szCs w:val="28"/>
        </w:rPr>
        <w:t xml:space="preserve"> С.</w:t>
      </w:r>
      <w:r w:rsidR="005A565F">
        <w:rPr>
          <w:sz w:val="28"/>
          <w:szCs w:val="28"/>
        </w:rPr>
        <w:t xml:space="preserve">А.- заместитель главы Администрации сельсовета </w:t>
      </w:r>
    </w:p>
    <w:p w:rsidR="005A565F" w:rsidRDefault="005A565F" w:rsidP="005A565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:rsidR="005A565F" w:rsidRPr="005C34AC" w:rsidRDefault="00902B18" w:rsidP="005C34AC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Абрамова Н.М. -</w:t>
      </w:r>
      <w:r w:rsidR="005C34AC">
        <w:rPr>
          <w:sz w:val="28"/>
          <w:szCs w:val="28"/>
        </w:rPr>
        <w:t xml:space="preserve"> депутат Бастанского Совета депутатов, </w:t>
      </w:r>
      <w:r>
        <w:rPr>
          <w:sz w:val="28"/>
          <w:szCs w:val="28"/>
        </w:rPr>
        <w:t>пенсионер</w:t>
      </w:r>
      <w:r w:rsidR="005A565F" w:rsidRPr="005C34AC">
        <w:rPr>
          <w:sz w:val="28"/>
          <w:szCs w:val="28"/>
        </w:rPr>
        <w:t xml:space="preserve"> </w:t>
      </w:r>
      <w:proofErr w:type="gramStart"/>
      <w:r w:rsidR="005A565F" w:rsidRPr="005C34AC">
        <w:rPr>
          <w:sz w:val="28"/>
          <w:szCs w:val="28"/>
        </w:rPr>
        <w:t xml:space="preserve">( </w:t>
      </w:r>
      <w:proofErr w:type="gramEnd"/>
      <w:r w:rsidR="005A565F" w:rsidRPr="005C34AC">
        <w:rPr>
          <w:sz w:val="28"/>
          <w:szCs w:val="28"/>
        </w:rPr>
        <w:t>по согласованию)</w:t>
      </w:r>
    </w:p>
    <w:p w:rsidR="005A565F" w:rsidRDefault="00902B18" w:rsidP="005A565F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Беликова О.А - </w:t>
      </w:r>
      <w:r w:rsidR="005C34AC">
        <w:rPr>
          <w:sz w:val="28"/>
          <w:szCs w:val="28"/>
        </w:rPr>
        <w:t xml:space="preserve">депутат Бастанского  Совета депутатов, </w:t>
      </w:r>
      <w:r>
        <w:rPr>
          <w:sz w:val="28"/>
          <w:szCs w:val="28"/>
        </w:rPr>
        <w:t>директор ДК</w:t>
      </w:r>
      <w:r w:rsidR="005C34AC">
        <w:rPr>
          <w:sz w:val="28"/>
          <w:szCs w:val="28"/>
        </w:rPr>
        <w:t xml:space="preserve"> </w:t>
      </w:r>
      <w:r w:rsidR="005A565F">
        <w:rPr>
          <w:sz w:val="28"/>
          <w:szCs w:val="28"/>
        </w:rPr>
        <w:t>(по согласованию)</w:t>
      </w:r>
    </w:p>
    <w:p w:rsidR="005A565F" w:rsidRDefault="00902B18" w:rsidP="00902B18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Курдюкова</w:t>
      </w:r>
      <w:proofErr w:type="spellEnd"/>
      <w:r>
        <w:rPr>
          <w:sz w:val="28"/>
          <w:szCs w:val="28"/>
        </w:rPr>
        <w:t xml:space="preserve"> В.П.</w:t>
      </w:r>
      <w:r w:rsidR="005A565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 Бастанского  Совета депутатов, медицинская сестра Бастанского ФАП </w:t>
      </w:r>
      <w:r w:rsidR="005A565F" w:rsidRPr="00902B18">
        <w:rPr>
          <w:sz w:val="28"/>
          <w:szCs w:val="28"/>
        </w:rPr>
        <w:t>(по согласованию)</w:t>
      </w:r>
    </w:p>
    <w:p w:rsidR="00902B18" w:rsidRPr="00902B18" w:rsidRDefault="00902B18" w:rsidP="00902B18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Кочуевский</w:t>
      </w:r>
      <w:proofErr w:type="spellEnd"/>
      <w:r>
        <w:rPr>
          <w:sz w:val="28"/>
          <w:szCs w:val="28"/>
        </w:rPr>
        <w:t xml:space="preserve"> М.В. -  депутат Бастанского  Совета депутатов, учитель филиала «Михайловский лицей»</w:t>
      </w:r>
    </w:p>
    <w:p w:rsidR="005A565F" w:rsidRDefault="005A565F" w:rsidP="005A565F"/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200245" w:rsidRDefault="00200245" w:rsidP="00200245">
      <w:pPr>
        <w:pStyle w:val="msonormalcxspmiddle"/>
        <w:contextualSpacing/>
        <w:jc w:val="both"/>
        <w:rPr>
          <w:sz w:val="28"/>
          <w:szCs w:val="28"/>
        </w:rPr>
      </w:pPr>
    </w:p>
    <w:p w:rsidR="00974D1C" w:rsidRDefault="00974D1C"/>
    <w:sectPr w:rsidR="00974D1C" w:rsidSect="009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E3D"/>
    <w:multiLevelType w:val="multilevel"/>
    <w:tmpl w:val="0D9EE73C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2EFC3C6E"/>
    <w:multiLevelType w:val="hybridMultilevel"/>
    <w:tmpl w:val="C260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1C0C"/>
    <w:multiLevelType w:val="multilevel"/>
    <w:tmpl w:val="4BD23F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45"/>
    <w:rsid w:val="000D6D56"/>
    <w:rsid w:val="0010218E"/>
    <w:rsid w:val="00110ABC"/>
    <w:rsid w:val="00200245"/>
    <w:rsid w:val="005367D2"/>
    <w:rsid w:val="005A565F"/>
    <w:rsid w:val="005C34AC"/>
    <w:rsid w:val="005D7B83"/>
    <w:rsid w:val="006D781D"/>
    <w:rsid w:val="00777526"/>
    <w:rsid w:val="00902B18"/>
    <w:rsid w:val="00974D1C"/>
    <w:rsid w:val="00F7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0245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20024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A565F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5A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057E-44B2-4856-AED5-42ED9371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2014-03-31T05:38:00Z</cp:lastPrinted>
  <dcterms:created xsi:type="dcterms:W3CDTF">2014-03-26T07:43:00Z</dcterms:created>
  <dcterms:modified xsi:type="dcterms:W3CDTF">2019-07-30T02:25:00Z</dcterms:modified>
</cp:coreProperties>
</file>